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11D" w:rsidRDefault="003D111D" w:rsidP="003D111D">
      <w:pPr>
        <w:pStyle w:val="Zhlav"/>
        <w:tabs>
          <w:tab w:val="clear" w:pos="4536"/>
          <w:tab w:val="clear" w:pos="9072"/>
        </w:tabs>
      </w:pPr>
    </w:p>
    <w:p w:rsidR="003D111D" w:rsidRPr="009D3388" w:rsidRDefault="003D111D" w:rsidP="003D111D">
      <w:pPr>
        <w:spacing w:before="120"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 JAKUBOVICE</w:t>
      </w:r>
    </w:p>
    <w:p w:rsidR="003D111D" w:rsidRPr="009D3388" w:rsidRDefault="003D111D" w:rsidP="003D111D">
      <w:pPr>
        <w:spacing w:line="312" w:lineRule="auto"/>
        <w:jc w:val="center"/>
        <w:rPr>
          <w:rFonts w:ascii="Arial" w:hAnsi="Arial" w:cs="Arial"/>
          <w:b/>
        </w:rPr>
      </w:pPr>
      <w:r w:rsidRPr="009D3388">
        <w:rPr>
          <w:rFonts w:ascii="Arial" w:hAnsi="Arial" w:cs="Arial"/>
          <w:b/>
        </w:rPr>
        <w:t xml:space="preserve">Obecně závazná vyhláška č. </w:t>
      </w:r>
      <w:r>
        <w:rPr>
          <w:rFonts w:ascii="Arial" w:hAnsi="Arial" w:cs="Arial"/>
          <w:b/>
        </w:rPr>
        <w:t>1/2010</w:t>
      </w:r>
    </w:p>
    <w:p w:rsidR="003D111D" w:rsidRPr="009D3388" w:rsidRDefault="003D111D" w:rsidP="003D111D">
      <w:pPr>
        <w:spacing w:after="360" w:line="312" w:lineRule="auto"/>
        <w:jc w:val="center"/>
        <w:rPr>
          <w:rFonts w:ascii="Arial" w:hAnsi="Arial" w:cs="Arial"/>
          <w:b/>
        </w:rPr>
      </w:pPr>
      <w:r w:rsidRPr="009D3388">
        <w:rPr>
          <w:rFonts w:ascii="Arial" w:hAnsi="Arial" w:cs="Arial"/>
          <w:b/>
        </w:rPr>
        <w:t xml:space="preserve">o místním poplatku ze vstupného </w:t>
      </w:r>
    </w:p>
    <w:p w:rsidR="003D111D" w:rsidRPr="00225E55" w:rsidRDefault="003D111D" w:rsidP="003D111D">
      <w:pPr>
        <w:pStyle w:val="nzevzkona"/>
        <w:tabs>
          <w:tab w:val="left" w:pos="2977"/>
        </w:tabs>
        <w:spacing w:before="0" w:after="0" w:line="312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Zastupitelstvo obce </w:t>
      </w:r>
      <w:r w:rsidR="006C024C">
        <w:rPr>
          <w:rFonts w:ascii="Arial" w:hAnsi="Arial" w:cs="Arial"/>
          <w:b w:val="0"/>
          <w:bCs w:val="0"/>
          <w:sz w:val="22"/>
          <w:szCs w:val="22"/>
        </w:rPr>
        <w:t>Jakubovice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 se na svém zasedání dne </w:t>
      </w:r>
      <w:proofErr w:type="gramStart"/>
      <w:r w:rsidR="006C024C">
        <w:rPr>
          <w:rFonts w:ascii="Arial" w:hAnsi="Arial" w:cs="Arial"/>
          <w:b w:val="0"/>
          <w:bCs w:val="0"/>
          <w:sz w:val="22"/>
          <w:szCs w:val="22"/>
        </w:rPr>
        <w:t>17.12.2010</w:t>
      </w:r>
      <w:proofErr w:type="gramEnd"/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 usnesením č. </w:t>
      </w:r>
      <w:r w:rsidR="006C024C">
        <w:rPr>
          <w:rFonts w:ascii="Arial" w:hAnsi="Arial" w:cs="Arial"/>
          <w:b w:val="0"/>
          <w:bCs w:val="0"/>
          <w:sz w:val="22"/>
          <w:szCs w:val="22"/>
        </w:rPr>
        <w:t>2/2010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 usneslo vydat na základě § 14 odst. 2 zákona č. 565/1990 Sb., o místních poplatcích, ve znění pozdějších předpisů a v souladu s § 10 písm. d) a § 84 odst. 2 pís</w:t>
      </w:r>
      <w:r>
        <w:rPr>
          <w:rFonts w:ascii="Arial" w:hAnsi="Arial" w:cs="Arial"/>
          <w:b w:val="0"/>
          <w:bCs w:val="0"/>
          <w:sz w:val="22"/>
          <w:szCs w:val="22"/>
        </w:rPr>
        <w:t>m. h) zákona č. 128/2000 Sb.,  o 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>obcích (obecní zřízení)</w:t>
      </w:r>
      <w:r>
        <w:rPr>
          <w:rFonts w:ascii="Arial" w:hAnsi="Arial" w:cs="Arial"/>
          <w:b w:val="0"/>
          <w:bCs w:val="0"/>
          <w:sz w:val="22"/>
          <w:szCs w:val="22"/>
        </w:rPr>
        <w:t>,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  tuto obecně závaznou vyhlášku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(dále jen „vyhláška“)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: </w:t>
      </w:r>
    </w:p>
    <w:p w:rsidR="003D111D" w:rsidRPr="002B668D" w:rsidRDefault="003D111D" w:rsidP="003D111D">
      <w:pPr>
        <w:pStyle w:val="slalnk"/>
        <w:rPr>
          <w:rFonts w:ascii="Arial" w:hAnsi="Arial" w:cs="Arial"/>
        </w:rPr>
      </w:pPr>
      <w:r w:rsidRPr="002B668D">
        <w:rPr>
          <w:rFonts w:ascii="Arial" w:hAnsi="Arial" w:cs="Arial"/>
        </w:rPr>
        <w:t>Čl. 1</w:t>
      </w:r>
    </w:p>
    <w:p w:rsidR="003D111D" w:rsidRPr="002B668D" w:rsidRDefault="003D111D" w:rsidP="003D111D">
      <w:pPr>
        <w:pStyle w:val="Nzvylnk"/>
        <w:rPr>
          <w:rFonts w:ascii="Arial" w:hAnsi="Arial" w:cs="Arial"/>
        </w:rPr>
      </w:pPr>
      <w:r w:rsidRPr="002B668D">
        <w:rPr>
          <w:rFonts w:ascii="Arial" w:hAnsi="Arial" w:cs="Arial"/>
        </w:rPr>
        <w:t>Úvodní ustanovení</w:t>
      </w:r>
    </w:p>
    <w:p w:rsidR="003D111D" w:rsidRPr="00225E55" w:rsidRDefault="003D111D" w:rsidP="003D111D">
      <w:pPr>
        <w:numPr>
          <w:ilvl w:val="0"/>
          <w:numId w:val="1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225E55">
        <w:rPr>
          <w:rFonts w:ascii="Arial" w:hAnsi="Arial" w:cs="Arial"/>
          <w:sz w:val="22"/>
          <w:szCs w:val="22"/>
        </w:rPr>
        <w:t xml:space="preserve">Obec </w:t>
      </w:r>
      <w:r w:rsidR="006C024C">
        <w:rPr>
          <w:rFonts w:ascii="Arial" w:hAnsi="Arial" w:cs="Arial"/>
          <w:sz w:val="22"/>
          <w:szCs w:val="22"/>
        </w:rPr>
        <w:t>Jakubovice</w:t>
      </w:r>
      <w:r w:rsidRPr="00225E55">
        <w:rPr>
          <w:rFonts w:ascii="Arial" w:hAnsi="Arial" w:cs="Arial"/>
          <w:sz w:val="22"/>
          <w:szCs w:val="22"/>
        </w:rPr>
        <w:t xml:space="preserve"> touto vyhláškou zavádí místní poplatek ze vstupného (dále jen „poplate</w:t>
      </w:r>
      <w:r>
        <w:rPr>
          <w:rFonts w:ascii="Arial" w:hAnsi="Arial" w:cs="Arial"/>
          <w:sz w:val="22"/>
          <w:szCs w:val="22"/>
        </w:rPr>
        <w:t>k</w:t>
      </w:r>
      <w:r w:rsidRPr="00225E55">
        <w:rPr>
          <w:rFonts w:ascii="Arial" w:hAnsi="Arial" w:cs="Arial"/>
          <w:sz w:val="22"/>
          <w:szCs w:val="22"/>
        </w:rPr>
        <w:t>“).</w:t>
      </w:r>
    </w:p>
    <w:p w:rsidR="003D111D" w:rsidRDefault="003D111D" w:rsidP="003D111D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Řízení o poplatcích vykonává obecní úřad</w:t>
      </w:r>
      <w:r>
        <w:rPr>
          <w:rFonts w:ascii="Arial" w:hAnsi="Arial" w:cs="Arial"/>
          <w:sz w:val="22"/>
          <w:szCs w:val="22"/>
        </w:rPr>
        <w:t xml:space="preserve"> (dále jen „správce poplatku“)</w:t>
      </w:r>
      <w:r w:rsidRPr="007C6483">
        <w:rPr>
          <w:rFonts w:ascii="Arial" w:hAnsi="Arial" w:cs="Arial"/>
          <w:sz w:val="22"/>
          <w:szCs w:val="22"/>
        </w:rPr>
        <w:t>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3D111D" w:rsidRPr="005B3E4C" w:rsidRDefault="003D111D" w:rsidP="003D111D">
      <w:pPr>
        <w:pStyle w:val="slalnk"/>
        <w:rPr>
          <w:rFonts w:ascii="Arial" w:hAnsi="Arial" w:cs="Arial"/>
        </w:rPr>
      </w:pPr>
      <w:r w:rsidRPr="005B3E4C">
        <w:rPr>
          <w:rFonts w:ascii="Arial" w:hAnsi="Arial" w:cs="Arial"/>
        </w:rPr>
        <w:t>Čl. 2</w:t>
      </w:r>
    </w:p>
    <w:p w:rsidR="003D111D" w:rsidRPr="005B3E4C" w:rsidRDefault="003D111D" w:rsidP="003D111D">
      <w:pPr>
        <w:pStyle w:val="Nzvylnk"/>
        <w:rPr>
          <w:rFonts w:ascii="Arial" w:hAnsi="Arial" w:cs="Arial"/>
        </w:rPr>
      </w:pPr>
      <w:r w:rsidRPr="005B3E4C">
        <w:rPr>
          <w:rFonts w:ascii="Arial" w:hAnsi="Arial" w:cs="Arial"/>
        </w:rPr>
        <w:t>Předmět poplatku a poplatník</w:t>
      </w:r>
    </w:p>
    <w:p w:rsidR="003D111D" w:rsidRPr="005B3E4C" w:rsidRDefault="003D111D" w:rsidP="003D111D">
      <w:pPr>
        <w:numPr>
          <w:ilvl w:val="0"/>
          <w:numId w:val="2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5B3E4C">
        <w:rPr>
          <w:rFonts w:ascii="Arial" w:hAnsi="Arial" w:cs="Arial"/>
          <w:sz w:val="22"/>
          <w:szCs w:val="22"/>
        </w:rPr>
        <w:t>Poplatek ze vstupného se vybírá ze vstupného na kulturní, sportovní, prodejní nebo reklamní akce, sníženého o daň z přidané hodnoty, je-li v ceně vstupného obsažena.</w:t>
      </w:r>
      <w:r w:rsidRPr="005B3E4C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:rsidR="003D111D" w:rsidRDefault="003D111D" w:rsidP="003D111D">
      <w:pPr>
        <w:numPr>
          <w:ilvl w:val="0"/>
          <w:numId w:val="2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2B3934">
        <w:rPr>
          <w:rFonts w:ascii="Arial" w:hAnsi="Arial" w:cs="Arial"/>
          <w:sz w:val="22"/>
          <w:szCs w:val="22"/>
        </w:rPr>
        <w:t>Poplatek ze vstupného platí fyzické a právnické osoby, které akci pořádají.</w:t>
      </w:r>
      <w:r w:rsidRPr="005B3E4C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:rsidR="003D111D" w:rsidRPr="002B3934" w:rsidRDefault="003D111D" w:rsidP="003D111D">
      <w:pPr>
        <w:pStyle w:val="slalnk"/>
        <w:rPr>
          <w:rFonts w:ascii="Arial" w:hAnsi="Arial" w:cs="Arial"/>
        </w:rPr>
      </w:pPr>
      <w:r w:rsidRPr="002B3934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3</w:t>
      </w:r>
    </w:p>
    <w:p w:rsidR="003D111D" w:rsidRDefault="003D111D" w:rsidP="003D111D">
      <w:pPr>
        <w:pStyle w:val="Nzvylnk"/>
        <w:rPr>
          <w:rFonts w:ascii="Arial" w:hAnsi="Arial" w:cs="Arial"/>
        </w:rPr>
      </w:pPr>
      <w:r w:rsidRPr="002B3934">
        <w:rPr>
          <w:rFonts w:ascii="Arial" w:hAnsi="Arial" w:cs="Arial"/>
        </w:rPr>
        <w:t>Ohlašovací povinnost</w:t>
      </w:r>
    </w:p>
    <w:p w:rsidR="003D111D" w:rsidRPr="00167841" w:rsidRDefault="003D111D" w:rsidP="003D111D">
      <w:pPr>
        <w:numPr>
          <w:ilvl w:val="0"/>
          <w:numId w:val="3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67841">
        <w:rPr>
          <w:rFonts w:ascii="Arial" w:hAnsi="Arial" w:cs="Arial"/>
          <w:sz w:val="22"/>
          <w:szCs w:val="22"/>
        </w:rPr>
        <w:t xml:space="preserve">Poplatník je nejpozději </w:t>
      </w:r>
      <w:r w:rsidR="001739E0">
        <w:rPr>
          <w:rFonts w:ascii="Arial" w:hAnsi="Arial" w:cs="Arial"/>
          <w:sz w:val="22"/>
          <w:szCs w:val="22"/>
        </w:rPr>
        <w:t>10</w:t>
      </w:r>
      <w:r w:rsidRPr="00167841">
        <w:rPr>
          <w:rFonts w:ascii="Arial" w:hAnsi="Arial" w:cs="Arial"/>
          <w:sz w:val="22"/>
          <w:szCs w:val="22"/>
        </w:rPr>
        <w:t xml:space="preserve"> dnů před konáním akce povinen ohlásit správci poplatku druh akce, datum, hodinu a místo jejího konání, výši vstupného, případně doložit existenci skutečností zakládajících osvobození nebo úlevu od poplatkové povinnosti. </w:t>
      </w:r>
    </w:p>
    <w:p w:rsidR="003D111D" w:rsidRDefault="003D111D" w:rsidP="003D111D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BC3160">
        <w:rPr>
          <w:rFonts w:ascii="Arial" w:hAnsi="Arial" w:cs="Arial"/>
          <w:sz w:val="22"/>
          <w:szCs w:val="22"/>
        </w:rPr>
        <w:t>V ohlášení poplatník dále uvede jméno, popřípadě jména, a příjmení nebo název nebo obchodní firmu, obecný identifikátor, byl-li přidělen, místo pobytu nebo sídlo, místo podnikání, popřípadě další adresy pro doručování; právnická osoba uvede též osoby, které jsou jejím jménem oprávněny jednat v poplatkových věcech, čísla všech svých účtů u poskytovatelů platebních služeb, včetně poskytovatelů těchto služeb v zahraničí, užívaných v souvislosti s podnikatelskou činností, v případě, že předmět poplatku souvisí s podnikatelskou činností poplatníka.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Pr="00BC3160">
        <w:rPr>
          <w:rFonts w:ascii="Arial" w:hAnsi="Arial" w:cs="Arial"/>
          <w:sz w:val="22"/>
          <w:szCs w:val="22"/>
        </w:rPr>
        <w:t xml:space="preserve"> </w:t>
      </w:r>
    </w:p>
    <w:p w:rsidR="003D111D" w:rsidRDefault="003D111D" w:rsidP="003D111D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27238">
        <w:rPr>
          <w:rFonts w:ascii="Arial" w:hAnsi="Arial" w:cs="Arial"/>
          <w:sz w:val="22"/>
          <w:szCs w:val="22"/>
        </w:rPr>
        <w:lastRenderedPageBreak/>
        <w:t>Poplatník, který nemá sídlo nebo bydliště na území členského státu Evropské unie, jiného smluvního státu Dohody o Evropském hospodářském prostoru nebo Švýcarské konfederace, uvede kromě údajů požadovaných v odstavci 2 adresu svého zmocněnce v tuzemsku pro doručování.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3D111D" w:rsidRPr="00A04C8B" w:rsidRDefault="003D111D" w:rsidP="003D111D">
      <w:pPr>
        <w:numPr>
          <w:ilvl w:val="0"/>
          <w:numId w:val="3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>Dojde-li ke změně údajů uvedených v ohlášení, je poplatník povinen tuto změnu oznámit do 15 dnů ode dne, kdy nastala.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3D111D" w:rsidRPr="001C1DD6" w:rsidRDefault="003D111D" w:rsidP="003D111D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i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Do  </w:t>
      </w:r>
      <w:r w:rsidR="001739E0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dnů</w:t>
      </w:r>
      <w:proofErr w:type="gramEnd"/>
      <w:r>
        <w:rPr>
          <w:rFonts w:ascii="Arial" w:hAnsi="Arial" w:cs="Arial"/>
          <w:sz w:val="22"/>
          <w:szCs w:val="22"/>
        </w:rPr>
        <w:t xml:space="preserve"> po skončení akce je poplatník povinen ohlásit správci poplatku celkovou výši vybraného vstupného sníženou o daň </w:t>
      </w:r>
      <w:r w:rsidRPr="0041066C">
        <w:rPr>
          <w:rFonts w:ascii="Arial" w:hAnsi="Arial" w:cs="Arial"/>
          <w:sz w:val="22"/>
          <w:szCs w:val="22"/>
        </w:rPr>
        <w:t>z přidané hodnoty</w:t>
      </w:r>
      <w:r>
        <w:rPr>
          <w:rFonts w:ascii="Arial" w:hAnsi="Arial" w:cs="Arial"/>
          <w:sz w:val="22"/>
          <w:szCs w:val="22"/>
        </w:rPr>
        <w:t xml:space="preserve">, jestliže byla v ceně vstupného obsažena. </w:t>
      </w:r>
    </w:p>
    <w:p w:rsidR="003D111D" w:rsidRPr="00F0789D" w:rsidRDefault="003D111D" w:rsidP="003D111D">
      <w:pPr>
        <w:pStyle w:val="slalnk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4</w:t>
      </w:r>
    </w:p>
    <w:p w:rsidR="003D111D" w:rsidRPr="00225E55" w:rsidRDefault="003D111D" w:rsidP="003D111D">
      <w:pPr>
        <w:pStyle w:val="Nzvylnk"/>
        <w:rPr>
          <w:rFonts w:ascii="Arial" w:hAnsi="Arial" w:cs="Arial"/>
        </w:rPr>
      </w:pPr>
      <w:r w:rsidRPr="00225E55">
        <w:rPr>
          <w:rFonts w:ascii="Arial" w:hAnsi="Arial" w:cs="Arial"/>
        </w:rPr>
        <w:t>Sazba poplatku</w:t>
      </w:r>
    </w:p>
    <w:p w:rsidR="003D111D" w:rsidRPr="00F0789D" w:rsidRDefault="003D111D" w:rsidP="003D111D">
      <w:pPr>
        <w:numPr>
          <w:ilvl w:val="0"/>
          <w:numId w:val="5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0789D">
        <w:rPr>
          <w:rFonts w:ascii="Arial" w:hAnsi="Arial" w:cs="Arial"/>
          <w:sz w:val="22"/>
          <w:szCs w:val="22"/>
        </w:rPr>
        <w:t xml:space="preserve">Sazba poplatku činí z vybraného vstupného </w:t>
      </w:r>
      <w:proofErr w:type="gramStart"/>
      <w:r w:rsidRPr="00F0789D">
        <w:rPr>
          <w:rFonts w:ascii="Arial" w:hAnsi="Arial" w:cs="Arial"/>
          <w:sz w:val="22"/>
          <w:szCs w:val="22"/>
        </w:rPr>
        <w:t>na</w:t>
      </w:r>
      <w:proofErr w:type="gramEnd"/>
      <w:r w:rsidRPr="00F0789D">
        <w:rPr>
          <w:rFonts w:ascii="Arial" w:hAnsi="Arial" w:cs="Arial"/>
          <w:sz w:val="22"/>
          <w:szCs w:val="22"/>
        </w:rPr>
        <w:t>:</w:t>
      </w:r>
    </w:p>
    <w:p w:rsidR="003D111D" w:rsidRDefault="003D111D" w:rsidP="003D111D">
      <w:pPr>
        <w:numPr>
          <w:ilvl w:val="1"/>
          <w:numId w:val="4"/>
        </w:numPr>
        <w:tabs>
          <w:tab w:val="left" w:pos="4680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225E55">
        <w:rPr>
          <w:rFonts w:ascii="Arial" w:hAnsi="Arial" w:cs="Arial"/>
          <w:sz w:val="22"/>
          <w:szCs w:val="22"/>
        </w:rPr>
        <w:t xml:space="preserve">kulturní </w:t>
      </w:r>
      <w:proofErr w:type="gramStart"/>
      <w:r w:rsidRPr="00225E55">
        <w:rPr>
          <w:rFonts w:ascii="Arial" w:hAnsi="Arial" w:cs="Arial"/>
          <w:sz w:val="22"/>
          <w:szCs w:val="22"/>
        </w:rPr>
        <w:t>akci</w:t>
      </w:r>
      <w:r>
        <w:rPr>
          <w:rFonts w:ascii="Arial" w:hAnsi="Arial" w:cs="Arial"/>
          <w:sz w:val="22"/>
          <w:szCs w:val="22"/>
        </w:rPr>
        <w:t xml:space="preserve"> ...............................</w:t>
      </w:r>
      <w:r w:rsidRPr="00225E55">
        <w:rPr>
          <w:rFonts w:ascii="Arial" w:hAnsi="Arial" w:cs="Arial"/>
          <w:sz w:val="22"/>
          <w:szCs w:val="22"/>
        </w:rPr>
        <w:t>…</w:t>
      </w:r>
      <w:proofErr w:type="gramEnd"/>
      <w:r>
        <w:rPr>
          <w:rFonts w:ascii="Arial" w:hAnsi="Arial" w:cs="Arial"/>
          <w:sz w:val="22"/>
          <w:szCs w:val="22"/>
        </w:rPr>
        <w:tab/>
      </w:r>
      <w:r w:rsidR="001739E0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</w:t>
      </w:r>
      <w:r w:rsidRPr="00225E55">
        <w:rPr>
          <w:rFonts w:ascii="Arial" w:hAnsi="Arial" w:cs="Arial"/>
          <w:sz w:val="22"/>
          <w:szCs w:val="22"/>
        </w:rPr>
        <w:t>%,</w:t>
      </w:r>
    </w:p>
    <w:p w:rsidR="003D111D" w:rsidRDefault="003D111D" w:rsidP="003D111D">
      <w:pPr>
        <w:numPr>
          <w:ilvl w:val="1"/>
          <w:numId w:val="4"/>
        </w:numPr>
        <w:tabs>
          <w:tab w:val="left" w:pos="4680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225E55">
        <w:rPr>
          <w:rFonts w:ascii="Arial" w:hAnsi="Arial" w:cs="Arial"/>
          <w:sz w:val="22"/>
          <w:szCs w:val="22"/>
        </w:rPr>
        <w:t xml:space="preserve">sportovní </w:t>
      </w:r>
      <w:proofErr w:type="gramStart"/>
      <w:r w:rsidRPr="00225E55">
        <w:rPr>
          <w:rFonts w:ascii="Arial" w:hAnsi="Arial" w:cs="Arial"/>
          <w:sz w:val="22"/>
          <w:szCs w:val="22"/>
        </w:rPr>
        <w:t>akci</w:t>
      </w:r>
      <w:r>
        <w:rPr>
          <w:rFonts w:ascii="Arial" w:hAnsi="Arial" w:cs="Arial"/>
          <w:sz w:val="22"/>
          <w:szCs w:val="22"/>
        </w:rPr>
        <w:t xml:space="preserve"> .........................</w:t>
      </w:r>
      <w:r w:rsidRPr="00225E55">
        <w:rPr>
          <w:rFonts w:ascii="Arial" w:hAnsi="Arial" w:cs="Arial"/>
          <w:sz w:val="22"/>
          <w:szCs w:val="22"/>
        </w:rPr>
        <w:t>…</w:t>
      </w:r>
      <w:proofErr w:type="gramEnd"/>
      <w:r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ab/>
      </w:r>
      <w:r w:rsidR="001739E0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</w:t>
      </w:r>
      <w:r w:rsidRPr="00225E55">
        <w:rPr>
          <w:rFonts w:ascii="Arial" w:hAnsi="Arial" w:cs="Arial"/>
          <w:sz w:val="22"/>
          <w:szCs w:val="22"/>
        </w:rPr>
        <w:t>%,</w:t>
      </w:r>
    </w:p>
    <w:p w:rsidR="003D111D" w:rsidRDefault="003D111D" w:rsidP="003D111D">
      <w:pPr>
        <w:numPr>
          <w:ilvl w:val="1"/>
          <w:numId w:val="4"/>
        </w:numPr>
        <w:tabs>
          <w:tab w:val="left" w:pos="4680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225E55">
        <w:rPr>
          <w:rFonts w:ascii="Arial" w:hAnsi="Arial" w:cs="Arial"/>
          <w:sz w:val="22"/>
          <w:szCs w:val="22"/>
        </w:rPr>
        <w:t xml:space="preserve">prodejní </w:t>
      </w:r>
      <w:proofErr w:type="gramStart"/>
      <w:r w:rsidRPr="00225E55">
        <w:rPr>
          <w:rFonts w:ascii="Arial" w:hAnsi="Arial" w:cs="Arial"/>
          <w:sz w:val="22"/>
          <w:szCs w:val="22"/>
        </w:rPr>
        <w:t>akci</w:t>
      </w:r>
      <w:r>
        <w:rPr>
          <w:rFonts w:ascii="Arial" w:hAnsi="Arial" w:cs="Arial"/>
          <w:sz w:val="22"/>
          <w:szCs w:val="22"/>
        </w:rPr>
        <w:t xml:space="preserve"> ..</w:t>
      </w:r>
      <w:r w:rsidR="001739E0">
        <w:rPr>
          <w:rFonts w:ascii="Arial" w:hAnsi="Arial" w:cs="Arial"/>
          <w:sz w:val="22"/>
          <w:szCs w:val="22"/>
        </w:rPr>
        <w:t>...............................</w:t>
      </w:r>
      <w:r w:rsidR="001739E0">
        <w:rPr>
          <w:rFonts w:ascii="Arial" w:hAnsi="Arial" w:cs="Arial"/>
          <w:sz w:val="22"/>
          <w:szCs w:val="22"/>
        </w:rPr>
        <w:tab/>
        <w:t>10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225E55">
        <w:rPr>
          <w:rFonts w:ascii="Arial" w:hAnsi="Arial" w:cs="Arial"/>
          <w:sz w:val="22"/>
          <w:szCs w:val="22"/>
        </w:rPr>
        <w:t>%,</w:t>
      </w:r>
    </w:p>
    <w:p w:rsidR="003D111D" w:rsidRDefault="003D111D" w:rsidP="00B15B68">
      <w:pPr>
        <w:numPr>
          <w:ilvl w:val="1"/>
          <w:numId w:val="4"/>
        </w:numPr>
        <w:tabs>
          <w:tab w:val="left" w:pos="4680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225E55">
        <w:rPr>
          <w:rFonts w:ascii="Arial" w:hAnsi="Arial" w:cs="Arial"/>
          <w:sz w:val="22"/>
          <w:szCs w:val="22"/>
        </w:rPr>
        <w:t xml:space="preserve">reklamní </w:t>
      </w:r>
      <w:proofErr w:type="gramStart"/>
      <w:r w:rsidRPr="00225E55">
        <w:rPr>
          <w:rFonts w:ascii="Arial" w:hAnsi="Arial" w:cs="Arial"/>
          <w:sz w:val="22"/>
          <w:szCs w:val="22"/>
        </w:rPr>
        <w:t xml:space="preserve">akci </w:t>
      </w:r>
      <w:r>
        <w:rPr>
          <w:rFonts w:ascii="Arial" w:hAnsi="Arial" w:cs="Arial"/>
          <w:sz w:val="22"/>
          <w:szCs w:val="22"/>
        </w:rPr>
        <w:t>.............................</w:t>
      </w:r>
      <w:r w:rsidRPr="00225E55">
        <w:rPr>
          <w:rFonts w:ascii="Arial" w:hAnsi="Arial" w:cs="Arial"/>
          <w:sz w:val="22"/>
          <w:szCs w:val="22"/>
        </w:rPr>
        <w:t>…</w:t>
      </w:r>
      <w:proofErr w:type="gramEnd"/>
      <w:r>
        <w:rPr>
          <w:rFonts w:ascii="Arial" w:hAnsi="Arial" w:cs="Arial"/>
          <w:sz w:val="22"/>
          <w:szCs w:val="22"/>
        </w:rPr>
        <w:tab/>
      </w:r>
      <w:r w:rsidR="001739E0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</w:t>
      </w:r>
      <w:r w:rsidRPr="00225E55">
        <w:rPr>
          <w:rFonts w:ascii="Arial" w:hAnsi="Arial" w:cs="Arial"/>
          <w:sz w:val="22"/>
          <w:szCs w:val="22"/>
        </w:rPr>
        <w:t>%.</w:t>
      </w:r>
    </w:p>
    <w:p w:rsidR="00B15B68" w:rsidRPr="00B15B68" w:rsidRDefault="00B15B68" w:rsidP="00B15B68">
      <w:pPr>
        <w:tabs>
          <w:tab w:val="left" w:pos="4680"/>
        </w:tabs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3D111D" w:rsidRDefault="003D111D" w:rsidP="003D111D">
      <w:pPr>
        <w:numPr>
          <w:ilvl w:val="0"/>
          <w:numId w:val="5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25E55">
        <w:rPr>
          <w:rFonts w:ascii="Arial" w:hAnsi="Arial" w:cs="Arial"/>
          <w:sz w:val="22"/>
          <w:szCs w:val="22"/>
        </w:rPr>
        <w:t>V případě, že na jednu akci bude</w:t>
      </w:r>
      <w:r>
        <w:rPr>
          <w:rFonts w:ascii="Arial" w:hAnsi="Arial" w:cs="Arial"/>
          <w:sz w:val="22"/>
          <w:szCs w:val="22"/>
        </w:rPr>
        <w:t xml:space="preserve"> možné vztáhnout</w:t>
      </w:r>
      <w:r w:rsidRPr="00225E55">
        <w:rPr>
          <w:rFonts w:ascii="Arial" w:hAnsi="Arial" w:cs="Arial"/>
          <w:sz w:val="22"/>
          <w:szCs w:val="22"/>
        </w:rPr>
        <w:t xml:space="preserve"> více poplatkových sazeb, platí se </w:t>
      </w:r>
      <w:r>
        <w:rPr>
          <w:rFonts w:ascii="Arial" w:hAnsi="Arial" w:cs="Arial"/>
          <w:sz w:val="22"/>
          <w:szCs w:val="22"/>
        </w:rPr>
        <w:t xml:space="preserve">pouze </w:t>
      </w:r>
      <w:r w:rsidRPr="00225E55">
        <w:rPr>
          <w:rFonts w:ascii="Arial" w:hAnsi="Arial" w:cs="Arial"/>
          <w:sz w:val="22"/>
          <w:szCs w:val="22"/>
        </w:rPr>
        <w:t>poplatek s nejvyšší sazbou.</w:t>
      </w:r>
    </w:p>
    <w:p w:rsidR="003D111D" w:rsidRPr="00F0789D" w:rsidRDefault="003D111D" w:rsidP="003D111D">
      <w:pPr>
        <w:pStyle w:val="slalnk"/>
        <w:rPr>
          <w:rFonts w:ascii="Arial" w:hAnsi="Arial" w:cs="Arial"/>
        </w:rPr>
      </w:pPr>
      <w:r w:rsidRPr="00F0789D">
        <w:rPr>
          <w:rFonts w:ascii="Arial" w:hAnsi="Arial" w:cs="Arial"/>
        </w:rPr>
        <w:t>Čl.</w:t>
      </w:r>
      <w:r>
        <w:rPr>
          <w:rFonts w:ascii="Arial" w:hAnsi="Arial" w:cs="Arial"/>
        </w:rPr>
        <w:t xml:space="preserve"> 5</w:t>
      </w:r>
    </w:p>
    <w:p w:rsidR="003D111D" w:rsidRPr="00F0789D" w:rsidRDefault="003D111D" w:rsidP="003D111D">
      <w:pPr>
        <w:pStyle w:val="Nzvylnk"/>
        <w:rPr>
          <w:rFonts w:ascii="Arial" w:hAnsi="Arial" w:cs="Arial"/>
        </w:rPr>
      </w:pPr>
      <w:r w:rsidRPr="00F0789D">
        <w:rPr>
          <w:rFonts w:ascii="Arial" w:hAnsi="Arial" w:cs="Arial"/>
        </w:rPr>
        <w:t>Splatnost poplatku</w:t>
      </w:r>
    </w:p>
    <w:p w:rsidR="003D111D" w:rsidRPr="00725F11" w:rsidRDefault="003D111D" w:rsidP="00B15B68">
      <w:pPr>
        <w:pStyle w:val="Zkladntext3"/>
        <w:spacing w:after="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(1)</w:t>
      </w:r>
      <w:r>
        <w:rPr>
          <w:rFonts w:ascii="Arial" w:hAnsi="Arial" w:cs="Arial"/>
          <w:sz w:val="22"/>
          <w:szCs w:val="22"/>
        </w:rPr>
        <w:tab/>
      </w:r>
      <w:r w:rsidRPr="00225E55">
        <w:rPr>
          <w:rFonts w:ascii="Arial" w:hAnsi="Arial" w:cs="Arial"/>
          <w:sz w:val="22"/>
          <w:szCs w:val="22"/>
        </w:rPr>
        <w:t xml:space="preserve">Poplatek je splatný do </w:t>
      </w:r>
      <w:r w:rsidR="001739E0">
        <w:rPr>
          <w:rFonts w:ascii="Arial" w:hAnsi="Arial" w:cs="Arial"/>
          <w:sz w:val="22"/>
          <w:szCs w:val="22"/>
        </w:rPr>
        <w:t>15</w:t>
      </w:r>
      <w:r w:rsidRPr="00225E55">
        <w:rPr>
          <w:rFonts w:ascii="Arial" w:hAnsi="Arial" w:cs="Arial"/>
          <w:sz w:val="22"/>
          <w:szCs w:val="22"/>
        </w:rPr>
        <w:t xml:space="preserve"> dnů ode dne skončení akce.</w:t>
      </w:r>
    </w:p>
    <w:p w:rsidR="00B15B68" w:rsidRDefault="00B15B68" w:rsidP="003D111D">
      <w:pPr>
        <w:pStyle w:val="slalnk"/>
        <w:rPr>
          <w:rFonts w:ascii="Arial" w:hAnsi="Arial" w:cs="Arial"/>
        </w:rPr>
      </w:pPr>
    </w:p>
    <w:p w:rsidR="003D111D" w:rsidRPr="00F0789D" w:rsidRDefault="003D111D" w:rsidP="003D111D">
      <w:pPr>
        <w:pStyle w:val="slalnk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6</w:t>
      </w:r>
    </w:p>
    <w:p w:rsidR="003D111D" w:rsidRDefault="003D111D" w:rsidP="003D111D">
      <w:pPr>
        <w:pStyle w:val="Nzvylnk"/>
        <w:rPr>
          <w:rFonts w:ascii="Arial" w:hAnsi="Arial" w:cs="Arial"/>
        </w:rPr>
      </w:pPr>
      <w:r w:rsidRPr="00F0789D">
        <w:rPr>
          <w:rFonts w:ascii="Arial" w:hAnsi="Arial" w:cs="Arial"/>
        </w:rPr>
        <w:t>Osvobození a úlevy</w:t>
      </w:r>
    </w:p>
    <w:p w:rsidR="003D111D" w:rsidRDefault="003D111D" w:rsidP="003D111D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Poplatek ze vstupného se neplatí z akcí, jejichž celý výtěžek je určen na charitativní a veřejné prospěšné účely.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B15B68" w:rsidRDefault="00B15B68" w:rsidP="00DD5A24">
      <w:pPr>
        <w:pStyle w:val="slalnk"/>
        <w:jc w:val="left"/>
        <w:rPr>
          <w:rFonts w:ascii="Arial" w:hAnsi="Arial" w:cs="Arial"/>
        </w:rPr>
      </w:pPr>
    </w:p>
    <w:p w:rsidR="00DD5A24" w:rsidRDefault="00DD5A24" w:rsidP="003D111D">
      <w:pPr>
        <w:pStyle w:val="slalnk"/>
        <w:rPr>
          <w:rFonts w:ascii="Arial" w:hAnsi="Arial" w:cs="Arial"/>
        </w:rPr>
      </w:pPr>
    </w:p>
    <w:p w:rsidR="003D111D" w:rsidRPr="00F0789D" w:rsidRDefault="003D111D" w:rsidP="003D111D">
      <w:pPr>
        <w:pStyle w:val="slalnk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7</w:t>
      </w:r>
    </w:p>
    <w:p w:rsidR="003D111D" w:rsidRDefault="003D111D" w:rsidP="003D111D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Navýšení poplatku</w:t>
      </w:r>
      <w:r w:rsidRPr="00A04C8B">
        <w:t xml:space="preserve"> </w:t>
      </w:r>
    </w:p>
    <w:p w:rsidR="003D111D" w:rsidRPr="00A04C8B" w:rsidRDefault="003D111D" w:rsidP="003D111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>Nebudou-li poplatky zaplaceny poplatníkem včas nebo ve správné výši, vyměří mu obecní úřad poplatek platebním výměrem.</w:t>
      </w:r>
      <w:r w:rsidRPr="00A04C8B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3D111D" w:rsidRDefault="003D111D" w:rsidP="003D111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>Včas nezaplacené nebo neodvedené poplatky nebo část těchto poplatků může obecní úřad zvýšit až na trojnásobek; toto zvýšení je příslušenstvím poplatku.</w:t>
      </w:r>
      <w:r w:rsidRPr="00A04C8B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3D111D" w:rsidRPr="00DF5857" w:rsidRDefault="003D111D" w:rsidP="003D111D">
      <w:pPr>
        <w:pStyle w:val="slalnk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8</w:t>
      </w:r>
    </w:p>
    <w:p w:rsidR="003D111D" w:rsidRPr="00DF5857" w:rsidRDefault="003D111D" w:rsidP="003D111D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Zrušovací ustanovení</w:t>
      </w:r>
    </w:p>
    <w:p w:rsidR="003D111D" w:rsidRPr="00BC4E80" w:rsidRDefault="003D111D" w:rsidP="001739E0">
      <w:pPr>
        <w:spacing w:before="120" w:line="264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0C2DC4">
        <w:rPr>
          <w:rFonts w:ascii="Arial" w:hAnsi="Arial" w:cs="Arial"/>
          <w:sz w:val="22"/>
          <w:szCs w:val="22"/>
        </w:rPr>
        <w:t>Zrušuje se obecně závazná vyhláška č.</w:t>
      </w:r>
      <w:r w:rsidR="001739E0">
        <w:rPr>
          <w:rFonts w:ascii="Arial" w:hAnsi="Arial" w:cs="Arial"/>
          <w:sz w:val="22"/>
          <w:szCs w:val="22"/>
        </w:rPr>
        <w:t>3</w:t>
      </w:r>
      <w:r w:rsidRPr="00B55D5D">
        <w:rPr>
          <w:rFonts w:ascii="Arial" w:hAnsi="Arial" w:cs="Arial"/>
          <w:i/>
          <w:sz w:val="22"/>
          <w:szCs w:val="22"/>
        </w:rPr>
        <w:t>/</w:t>
      </w:r>
      <w:r w:rsidR="001739E0" w:rsidRPr="001739E0">
        <w:rPr>
          <w:rFonts w:ascii="Arial" w:hAnsi="Arial" w:cs="Arial"/>
          <w:sz w:val="22"/>
          <w:szCs w:val="22"/>
        </w:rPr>
        <w:t>2003 o místních poplatcích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Pr="00B55D5D">
        <w:rPr>
          <w:rFonts w:ascii="Arial" w:hAnsi="Arial" w:cs="Arial"/>
          <w:sz w:val="22"/>
          <w:szCs w:val="22"/>
        </w:rPr>
        <w:t xml:space="preserve">ze dne </w:t>
      </w:r>
      <w:proofErr w:type="gramStart"/>
      <w:r w:rsidR="001739E0">
        <w:rPr>
          <w:rFonts w:ascii="Arial" w:hAnsi="Arial" w:cs="Arial"/>
          <w:sz w:val="22"/>
          <w:szCs w:val="22"/>
        </w:rPr>
        <w:t>16.12.2003</w:t>
      </w:r>
      <w:proofErr w:type="gramEnd"/>
      <w:r w:rsidRPr="00BC4E80">
        <w:rPr>
          <w:rFonts w:ascii="Arial" w:hAnsi="Arial" w:cs="Arial"/>
          <w:sz w:val="20"/>
          <w:szCs w:val="20"/>
        </w:rPr>
        <w:t>.</w:t>
      </w:r>
    </w:p>
    <w:p w:rsidR="003D111D" w:rsidRPr="00DF5857" w:rsidRDefault="003D111D" w:rsidP="003D111D">
      <w:pPr>
        <w:pStyle w:val="slalnk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9</w:t>
      </w:r>
    </w:p>
    <w:p w:rsidR="003D111D" w:rsidRDefault="003D111D" w:rsidP="003D111D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:rsidR="003D111D" w:rsidRDefault="003D111D" w:rsidP="003D111D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962E10">
        <w:rPr>
          <w:rFonts w:ascii="Arial" w:hAnsi="Arial" w:cs="Arial"/>
          <w:sz w:val="22"/>
          <w:szCs w:val="22"/>
        </w:rPr>
        <w:t>dnem</w:t>
      </w:r>
      <w:r w:rsidR="00DD5A2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D5A24">
        <w:rPr>
          <w:rFonts w:ascii="Arial" w:hAnsi="Arial" w:cs="Arial"/>
          <w:sz w:val="22"/>
          <w:szCs w:val="22"/>
        </w:rPr>
        <w:t>4.1.2011</w:t>
      </w:r>
      <w:proofErr w:type="gramEnd"/>
    </w:p>
    <w:p w:rsidR="003D111D" w:rsidRDefault="003D111D" w:rsidP="003D111D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3D111D" w:rsidRDefault="003D111D" w:rsidP="003D111D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3D111D" w:rsidRDefault="003D111D" w:rsidP="003D111D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3D111D" w:rsidRDefault="003D111D" w:rsidP="003D111D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 w:rsidR="001739E0">
        <w:rPr>
          <w:rFonts w:ascii="Arial" w:hAnsi="Arial" w:cs="Arial"/>
          <w:i/>
          <w:sz w:val="22"/>
          <w:szCs w:val="22"/>
        </w:rPr>
        <w:tab/>
      </w:r>
    </w:p>
    <w:p w:rsidR="003D111D" w:rsidRPr="00DF5857" w:rsidRDefault="003D111D" w:rsidP="003D111D">
      <w:pPr>
        <w:pStyle w:val="Zkladntext"/>
        <w:tabs>
          <w:tab w:val="left" w:pos="720"/>
          <w:tab w:val="left" w:pos="6120"/>
        </w:tabs>
        <w:spacing w:after="0" w:line="312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3D111D" w:rsidRPr="000C2DC4" w:rsidRDefault="003D111D" w:rsidP="003D111D">
      <w:pPr>
        <w:pStyle w:val="Zkladntext"/>
        <w:tabs>
          <w:tab w:val="left" w:pos="1080"/>
          <w:tab w:val="left" w:pos="6660"/>
        </w:tabs>
        <w:spacing w:after="0" w:line="312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 w:rsidR="001739E0">
        <w:rPr>
          <w:rFonts w:ascii="Arial" w:hAnsi="Arial" w:cs="Arial"/>
          <w:sz w:val="22"/>
          <w:szCs w:val="22"/>
        </w:rPr>
        <w:t>Miroslav Švéda</w:t>
      </w:r>
      <w:r w:rsidRPr="000C2DC4">
        <w:rPr>
          <w:rFonts w:ascii="Arial" w:hAnsi="Arial" w:cs="Arial"/>
          <w:sz w:val="22"/>
          <w:szCs w:val="22"/>
        </w:rPr>
        <w:t xml:space="preserve"> </w:t>
      </w:r>
      <w:r w:rsidRPr="000C2DC4">
        <w:rPr>
          <w:rFonts w:ascii="Arial" w:hAnsi="Arial" w:cs="Arial"/>
          <w:sz w:val="22"/>
          <w:szCs w:val="22"/>
        </w:rPr>
        <w:tab/>
      </w:r>
      <w:r w:rsidR="001739E0">
        <w:rPr>
          <w:rFonts w:ascii="Arial" w:hAnsi="Arial" w:cs="Arial"/>
          <w:sz w:val="22"/>
          <w:szCs w:val="22"/>
        </w:rPr>
        <w:t>Josef David</w:t>
      </w:r>
    </w:p>
    <w:p w:rsidR="003D111D" w:rsidRDefault="003D111D" w:rsidP="003D111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ab/>
      </w:r>
      <w:r w:rsidRPr="000C2DC4">
        <w:rPr>
          <w:rFonts w:ascii="Arial" w:hAnsi="Arial" w:cs="Arial"/>
          <w:sz w:val="22"/>
          <w:szCs w:val="22"/>
        </w:rPr>
        <w:t>starosta</w:t>
      </w:r>
    </w:p>
    <w:p w:rsidR="003D111D" w:rsidRDefault="003D111D" w:rsidP="003D111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:rsidR="003D111D" w:rsidRDefault="003D111D" w:rsidP="003D111D">
      <w:pPr>
        <w:pStyle w:val="Zkladntext"/>
        <w:tabs>
          <w:tab w:val="left" w:pos="1080"/>
          <w:tab w:val="left" w:pos="7020"/>
        </w:tabs>
        <w:spacing w:before="240" w:after="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</w:t>
      </w:r>
      <w:r w:rsidR="00DF7BC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F7BC0">
        <w:rPr>
          <w:rFonts w:ascii="Arial" w:hAnsi="Arial" w:cs="Arial"/>
          <w:sz w:val="22"/>
          <w:szCs w:val="22"/>
        </w:rPr>
        <w:t>20.12.2010</w:t>
      </w:r>
      <w:proofErr w:type="gramEnd"/>
    </w:p>
    <w:p w:rsidR="003D111D" w:rsidRDefault="003D111D" w:rsidP="003D111D">
      <w:pPr>
        <w:pStyle w:val="Zkladntext"/>
        <w:tabs>
          <w:tab w:val="left" w:pos="1080"/>
          <w:tab w:val="left" w:pos="7020"/>
        </w:tabs>
        <w:spacing w:after="0" w:line="312" w:lineRule="auto"/>
      </w:pPr>
      <w:r>
        <w:rPr>
          <w:rFonts w:ascii="Arial" w:hAnsi="Arial" w:cs="Arial"/>
          <w:sz w:val="22"/>
          <w:szCs w:val="22"/>
        </w:rPr>
        <w:t>Sejmuto z úřední desky dne:</w:t>
      </w:r>
    </w:p>
    <w:p w:rsidR="000540A3" w:rsidRDefault="000540A3"/>
    <w:sectPr w:rsidR="000540A3" w:rsidSect="009B0243">
      <w:pgSz w:w="11906" w:h="16838"/>
      <w:pgMar w:top="1418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0D4" w:rsidRDefault="003D50D4" w:rsidP="003D111D">
      <w:r>
        <w:separator/>
      </w:r>
    </w:p>
  </w:endnote>
  <w:endnote w:type="continuationSeparator" w:id="0">
    <w:p w:rsidR="003D50D4" w:rsidRDefault="003D50D4" w:rsidP="003D1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0D4" w:rsidRDefault="003D50D4" w:rsidP="003D111D">
      <w:r>
        <w:separator/>
      </w:r>
    </w:p>
  </w:footnote>
  <w:footnote w:type="continuationSeparator" w:id="0">
    <w:p w:rsidR="003D50D4" w:rsidRDefault="003D50D4" w:rsidP="003D111D">
      <w:r>
        <w:continuationSeparator/>
      </w:r>
    </w:p>
  </w:footnote>
  <w:footnote w:id="1">
    <w:p w:rsidR="003D111D" w:rsidRPr="0070391C" w:rsidRDefault="003D111D" w:rsidP="003D111D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70391C">
        <w:rPr>
          <w:rStyle w:val="Znakapoznpodarou"/>
          <w:rFonts w:ascii="Arial" w:hAnsi="Arial" w:cs="Arial"/>
          <w:sz w:val="18"/>
          <w:szCs w:val="18"/>
        </w:rPr>
        <w:footnoteRef/>
      </w:r>
      <w:r w:rsidRPr="0070391C">
        <w:rPr>
          <w:rFonts w:ascii="Arial" w:hAnsi="Arial" w:cs="Arial"/>
          <w:sz w:val="18"/>
          <w:szCs w:val="18"/>
        </w:rPr>
        <w:t xml:space="preserve"> § 14 odst. 3 zákona č. 565/1990 Sb., o místních poplatcích, ve znění pozdějších předpisů (dále jen „zákon o místních poplatcích“)</w:t>
      </w:r>
    </w:p>
  </w:footnote>
  <w:footnote w:id="2">
    <w:p w:rsidR="003D111D" w:rsidRPr="0070391C" w:rsidRDefault="003D111D" w:rsidP="003D111D">
      <w:pPr>
        <w:pStyle w:val="Textpoznpodarou"/>
        <w:rPr>
          <w:rFonts w:ascii="Arial" w:hAnsi="Arial" w:cs="Arial"/>
          <w:sz w:val="18"/>
          <w:szCs w:val="18"/>
        </w:rPr>
      </w:pPr>
      <w:r w:rsidRPr="0070391C">
        <w:rPr>
          <w:rStyle w:val="Znakapoznpodarou"/>
          <w:rFonts w:ascii="Arial" w:hAnsi="Arial" w:cs="Arial"/>
          <w:sz w:val="18"/>
          <w:szCs w:val="18"/>
        </w:rPr>
        <w:footnoteRef/>
      </w:r>
      <w:r w:rsidRPr="0070391C">
        <w:rPr>
          <w:rFonts w:ascii="Arial" w:hAnsi="Arial" w:cs="Arial"/>
          <w:sz w:val="18"/>
          <w:szCs w:val="18"/>
        </w:rPr>
        <w:t xml:space="preserve"> § 6 odst. 1 zákona o místních poplatcích</w:t>
      </w:r>
    </w:p>
  </w:footnote>
  <w:footnote w:id="3">
    <w:p w:rsidR="003D111D" w:rsidRPr="0070391C" w:rsidRDefault="003D111D" w:rsidP="003D111D">
      <w:pPr>
        <w:pStyle w:val="Textpoznpodarou"/>
        <w:rPr>
          <w:rFonts w:ascii="Arial" w:hAnsi="Arial" w:cs="Arial"/>
          <w:sz w:val="18"/>
          <w:szCs w:val="18"/>
        </w:rPr>
      </w:pPr>
      <w:r w:rsidRPr="0070391C">
        <w:rPr>
          <w:rStyle w:val="Znakapoznpodarou"/>
          <w:rFonts w:ascii="Arial" w:hAnsi="Arial" w:cs="Arial"/>
          <w:sz w:val="18"/>
          <w:szCs w:val="18"/>
        </w:rPr>
        <w:footnoteRef/>
      </w:r>
      <w:r w:rsidRPr="0070391C">
        <w:rPr>
          <w:rFonts w:ascii="Arial" w:hAnsi="Arial" w:cs="Arial"/>
          <w:sz w:val="18"/>
          <w:szCs w:val="18"/>
        </w:rPr>
        <w:t xml:space="preserve"> § 6 odst. 2 zákona o místních poplatcích</w:t>
      </w:r>
    </w:p>
  </w:footnote>
  <w:footnote w:id="4">
    <w:p w:rsidR="003D111D" w:rsidRPr="00A04C8B" w:rsidRDefault="003D111D" w:rsidP="003D111D">
      <w:pPr>
        <w:pStyle w:val="Textpoznpodarou"/>
        <w:rPr>
          <w:rFonts w:ascii="Arial" w:hAnsi="Arial" w:cs="Arial"/>
          <w:sz w:val="18"/>
          <w:szCs w:val="18"/>
        </w:rPr>
      </w:pPr>
      <w:r w:rsidRPr="0070391C">
        <w:rPr>
          <w:rStyle w:val="Znakapoznpodarou"/>
          <w:rFonts w:ascii="Arial" w:hAnsi="Arial" w:cs="Arial"/>
          <w:sz w:val="18"/>
          <w:szCs w:val="18"/>
        </w:rPr>
        <w:footnoteRef/>
      </w:r>
      <w:r w:rsidRPr="0070391C">
        <w:rPr>
          <w:rFonts w:ascii="Arial" w:hAnsi="Arial" w:cs="Arial"/>
          <w:sz w:val="18"/>
          <w:szCs w:val="18"/>
        </w:rPr>
        <w:t xml:space="preserve"> § 14a odst. 1 zákona o místních poplatcích</w:t>
      </w:r>
    </w:p>
  </w:footnote>
  <w:footnote w:id="5">
    <w:p w:rsidR="003D111D" w:rsidRPr="00827238" w:rsidRDefault="003D111D" w:rsidP="003D111D">
      <w:pPr>
        <w:pStyle w:val="Textpoznpodarou"/>
        <w:rPr>
          <w:rFonts w:ascii="Arial" w:hAnsi="Arial" w:cs="Arial"/>
          <w:sz w:val="18"/>
          <w:szCs w:val="18"/>
        </w:rPr>
      </w:pPr>
      <w:r w:rsidRPr="00827238">
        <w:rPr>
          <w:rStyle w:val="Znakapoznpodarou"/>
          <w:rFonts w:ascii="Arial" w:hAnsi="Arial" w:cs="Arial"/>
          <w:sz w:val="18"/>
          <w:szCs w:val="18"/>
        </w:rPr>
        <w:footnoteRef/>
      </w:r>
      <w:r w:rsidRPr="00827238">
        <w:rPr>
          <w:rFonts w:ascii="Arial" w:hAnsi="Arial" w:cs="Arial"/>
          <w:sz w:val="18"/>
          <w:szCs w:val="18"/>
        </w:rPr>
        <w:t xml:space="preserve"> § 14a odst. 2 zákona o místních poplatcích</w:t>
      </w:r>
    </w:p>
  </w:footnote>
  <w:footnote w:id="6">
    <w:p w:rsidR="003D111D" w:rsidRPr="00A04C8B" w:rsidRDefault="003D111D" w:rsidP="003D111D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7">
    <w:p w:rsidR="003D111D" w:rsidRPr="0016292D" w:rsidRDefault="003D111D" w:rsidP="003D111D">
      <w:pPr>
        <w:pStyle w:val="Textpoznpodarou"/>
        <w:rPr>
          <w:rFonts w:ascii="Arial" w:hAnsi="Arial" w:cs="Arial"/>
          <w:sz w:val="18"/>
          <w:szCs w:val="18"/>
        </w:rPr>
      </w:pPr>
      <w:r w:rsidRPr="0016292D">
        <w:rPr>
          <w:rStyle w:val="Znakapoznpodarou"/>
          <w:rFonts w:ascii="Arial" w:hAnsi="Arial" w:cs="Arial"/>
          <w:sz w:val="18"/>
          <w:szCs w:val="18"/>
        </w:rPr>
        <w:footnoteRef/>
      </w:r>
      <w:r w:rsidRPr="0016292D">
        <w:rPr>
          <w:rFonts w:ascii="Arial" w:hAnsi="Arial" w:cs="Arial"/>
          <w:sz w:val="18"/>
          <w:szCs w:val="18"/>
        </w:rPr>
        <w:t xml:space="preserve"> § 6 odst. 1 věta poslední zákona o místních poplatcích</w:t>
      </w:r>
    </w:p>
  </w:footnote>
  <w:footnote w:id="8">
    <w:p w:rsidR="003D111D" w:rsidRPr="00A04C8B" w:rsidRDefault="003D111D" w:rsidP="003D111D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9">
    <w:p w:rsidR="003D111D" w:rsidRPr="00A04C8B" w:rsidRDefault="003D111D" w:rsidP="003D111D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8D039C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12DA716E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1CE8173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20F63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2471458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2ED67DA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4D30730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57B218F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11D"/>
    <w:rsid w:val="000540A3"/>
    <w:rsid w:val="001739E0"/>
    <w:rsid w:val="003062FA"/>
    <w:rsid w:val="003D111D"/>
    <w:rsid w:val="003D50D4"/>
    <w:rsid w:val="00423CFF"/>
    <w:rsid w:val="004456A7"/>
    <w:rsid w:val="006C024C"/>
    <w:rsid w:val="00B15B68"/>
    <w:rsid w:val="00D3199D"/>
    <w:rsid w:val="00DD5A24"/>
    <w:rsid w:val="00DF7BC0"/>
    <w:rsid w:val="00E57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1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D111D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D111D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Zhlav">
    <w:name w:val="header"/>
    <w:basedOn w:val="Normln"/>
    <w:link w:val="ZhlavChar"/>
    <w:rsid w:val="003D11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D111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3D111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D111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3D111D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D111D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3D111D"/>
    <w:rPr>
      <w:vertAlign w:val="superscript"/>
    </w:rPr>
  </w:style>
  <w:style w:type="paragraph" w:styleId="Zkladntext3">
    <w:name w:val="Body Text 3"/>
    <w:basedOn w:val="Normln"/>
    <w:link w:val="Zkladntext3Char"/>
    <w:semiHidden/>
    <w:rsid w:val="003D111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3D111D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nzevzkona">
    <w:name w:val="název zákona"/>
    <w:basedOn w:val="Nzev"/>
    <w:rsid w:val="003D111D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Cambria" w:eastAsia="Times New Roman" w:hAnsi="Cambria" w:cs="Cambria"/>
      <w:b/>
      <w:bCs/>
      <w:color w:val="auto"/>
      <w:spacing w:val="0"/>
      <w:sz w:val="32"/>
      <w:szCs w:val="32"/>
    </w:rPr>
  </w:style>
  <w:style w:type="paragraph" w:customStyle="1" w:styleId="slalnk">
    <w:name w:val="Čísla článků"/>
    <w:basedOn w:val="Normln"/>
    <w:rsid w:val="003D111D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3D111D"/>
    <w:pPr>
      <w:spacing w:before="60" w:after="160"/>
    </w:pPr>
  </w:style>
  <w:style w:type="paragraph" w:styleId="Nzev">
    <w:name w:val="Title"/>
    <w:basedOn w:val="Normln"/>
    <w:next w:val="Normln"/>
    <w:link w:val="NzevChar"/>
    <w:uiPriority w:val="10"/>
    <w:qFormat/>
    <w:rsid w:val="003D11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D11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40623-3424-4241-ADB3-FC53C9A37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527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htdhzg</dc:creator>
  <cp:keywords/>
  <dc:description/>
  <cp:lastModifiedBy>htdhzg</cp:lastModifiedBy>
  <cp:revision>3</cp:revision>
  <cp:lastPrinted>2010-12-22T14:34:00Z</cp:lastPrinted>
  <dcterms:created xsi:type="dcterms:W3CDTF">2010-12-15T14:23:00Z</dcterms:created>
  <dcterms:modified xsi:type="dcterms:W3CDTF">2010-12-22T14:34:00Z</dcterms:modified>
</cp:coreProperties>
</file>